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4845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9E1C1F">
            <w:rPr>
              <w:b/>
              <w:bCs/>
              <w:sz w:val="28"/>
              <w:szCs w:val="28"/>
            </w:rPr>
            <w:t>FRASER</w:t>
          </w:r>
        </w:smartTag>
        <w:r w:rsidRPr="009E1C1F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 w:rsidRPr="009E1C1F">
            <w:rPr>
              <w:b/>
              <w:bCs/>
              <w:sz w:val="28"/>
              <w:szCs w:val="28"/>
            </w:rPr>
            <w:t>RIVER</w:t>
          </w:r>
        </w:smartTag>
        <w:r w:rsidRPr="009E1C1F"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 w:rsidRPr="009E1C1F">
            <w:rPr>
              <w:b/>
              <w:bCs/>
              <w:sz w:val="28"/>
              <w:szCs w:val="28"/>
            </w:rPr>
            <w:t>MIDDLE SCHOOL</w:t>
          </w:r>
        </w:smartTag>
      </w:smartTag>
    </w:p>
    <w:p w14:paraId="26576772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1C1F">
        <w:rPr>
          <w:b/>
          <w:bCs/>
          <w:sz w:val="28"/>
          <w:szCs w:val="28"/>
        </w:rPr>
        <w:t>Parent Advisory Council (PAC) Meeting</w:t>
      </w:r>
    </w:p>
    <w:p w14:paraId="022834DE" w14:textId="77777777" w:rsidR="006338FE" w:rsidRPr="009E1C1F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Fraser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8"/>
              <w:szCs w:val="28"/>
            </w:rPr>
            <w:t>River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8"/>
              <w:szCs w:val="28"/>
            </w:rPr>
            <w:t xml:space="preserve">Middle </w:t>
          </w:r>
          <w:r w:rsidRPr="009E1C1F">
            <w:rPr>
              <w:b/>
              <w:bCs/>
              <w:sz w:val="28"/>
              <w:szCs w:val="28"/>
            </w:rPr>
            <w:t>School</w:t>
          </w:r>
        </w:smartTag>
      </w:smartTag>
    </w:p>
    <w:p w14:paraId="5B80E1D1" w14:textId="77777777" w:rsidR="006338FE" w:rsidRDefault="006338FE" w:rsidP="006338FE">
      <w:pPr>
        <w:spacing w:after="0" w:line="240" w:lineRule="auto"/>
        <w:jc w:val="center"/>
      </w:pPr>
    </w:p>
    <w:p w14:paraId="7A63FF78" w14:textId="34CE84F4" w:rsidR="006338FE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Meeting</w:t>
      </w:r>
      <w:r w:rsidRPr="0A03B4BC">
        <w:rPr>
          <w:b/>
          <w:bCs/>
          <w:sz w:val="28"/>
          <w:szCs w:val="28"/>
        </w:rPr>
        <w:t xml:space="preserve"> –</w:t>
      </w:r>
      <w:r w:rsidR="00B32C02">
        <w:rPr>
          <w:b/>
          <w:bCs/>
          <w:sz w:val="28"/>
          <w:szCs w:val="28"/>
        </w:rPr>
        <w:t xml:space="preserve"> </w:t>
      </w:r>
      <w:r w:rsidR="000807B5">
        <w:rPr>
          <w:b/>
          <w:bCs/>
          <w:sz w:val="28"/>
          <w:szCs w:val="28"/>
        </w:rPr>
        <w:t>November 1</w:t>
      </w:r>
      <w:r w:rsidR="000E6F28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, 2021 </w:t>
      </w:r>
      <w:r w:rsidR="00B32C02">
        <w:rPr>
          <w:b/>
          <w:bCs/>
          <w:sz w:val="28"/>
          <w:szCs w:val="28"/>
        </w:rPr>
        <w:t xml:space="preserve">– </w:t>
      </w:r>
      <w:r w:rsidR="000E6F28">
        <w:rPr>
          <w:b/>
          <w:bCs/>
          <w:sz w:val="28"/>
          <w:szCs w:val="28"/>
        </w:rPr>
        <w:t xml:space="preserve"> In Person and </w:t>
      </w:r>
      <w:r>
        <w:rPr>
          <w:b/>
          <w:bCs/>
          <w:sz w:val="28"/>
          <w:szCs w:val="28"/>
        </w:rPr>
        <w:t>Zoom</w:t>
      </w:r>
      <w:r w:rsidR="00B32C02">
        <w:rPr>
          <w:b/>
          <w:bCs/>
          <w:sz w:val="28"/>
          <w:szCs w:val="28"/>
        </w:rPr>
        <w:t xml:space="preserve"> </w:t>
      </w:r>
    </w:p>
    <w:p w14:paraId="772A49A4" w14:textId="2C580BF8" w:rsidR="0009292A" w:rsidRDefault="0009292A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8CFF871" w14:textId="77777777" w:rsidR="0009292A" w:rsidRDefault="0009292A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94C88B1" w14:textId="77777777" w:rsidR="006338FE" w:rsidRPr="00EE2D31" w:rsidRDefault="006338FE" w:rsidP="006338FE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1"/>
        <w:gridCol w:w="5014"/>
        <w:gridCol w:w="3268"/>
      </w:tblGrid>
      <w:tr w:rsidR="006338FE" w:rsidRPr="00266D1B" w14:paraId="27EDD978" w14:textId="77777777" w:rsidTr="00BE10EA">
        <w:tc>
          <w:tcPr>
            <w:tcW w:w="2491" w:type="dxa"/>
            <w:shd w:val="clear" w:color="auto" w:fill="D9D9D9"/>
          </w:tcPr>
          <w:p w14:paraId="3824CFEF" w14:textId="77777777" w:rsidR="006338FE" w:rsidRPr="00266D1B" w:rsidRDefault="006338FE" w:rsidP="00BE10EA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266D1B">
              <w:rPr>
                <w:b/>
                <w:bCs/>
                <w:sz w:val="24"/>
                <w:szCs w:val="24"/>
              </w:rPr>
              <w:t>AGENDA</w:t>
            </w:r>
          </w:p>
        </w:tc>
        <w:tc>
          <w:tcPr>
            <w:tcW w:w="5014" w:type="dxa"/>
            <w:shd w:val="clear" w:color="auto" w:fill="D9D9D9"/>
          </w:tcPr>
          <w:p w14:paraId="7749D14C" w14:textId="77777777" w:rsidR="006338FE" w:rsidRPr="00266D1B" w:rsidRDefault="006338FE" w:rsidP="00BE10E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8" w:type="dxa"/>
            <w:shd w:val="clear" w:color="auto" w:fill="D9D9D9"/>
          </w:tcPr>
          <w:p w14:paraId="65EF49C4" w14:textId="77777777" w:rsidR="006338FE" w:rsidRPr="00266D1B" w:rsidRDefault="006338FE" w:rsidP="00BE10EA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266D1B">
              <w:rPr>
                <w:b/>
                <w:bCs/>
                <w:sz w:val="24"/>
                <w:szCs w:val="24"/>
              </w:rPr>
              <w:t>Action</w:t>
            </w:r>
          </w:p>
        </w:tc>
      </w:tr>
      <w:tr w:rsidR="006338FE" w:rsidRPr="00DD407D" w14:paraId="64B2A0F2" w14:textId="77777777" w:rsidTr="00BE10EA">
        <w:tc>
          <w:tcPr>
            <w:tcW w:w="2491" w:type="dxa"/>
          </w:tcPr>
          <w:p w14:paraId="6ABC8E55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Call to Order</w:t>
            </w:r>
          </w:p>
        </w:tc>
        <w:tc>
          <w:tcPr>
            <w:tcW w:w="5014" w:type="dxa"/>
          </w:tcPr>
          <w:p w14:paraId="5EAD467E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Territorial Acknowledgement and Welcome</w:t>
            </w:r>
          </w:p>
          <w:p w14:paraId="38763407" w14:textId="77777777" w:rsidR="006338FE" w:rsidRPr="00DD407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C243E8">
              <w:rPr>
                <w:b/>
                <w:i/>
                <w:sz w:val="20"/>
                <w:szCs w:val="20"/>
              </w:rPr>
              <w:t xml:space="preserve">New Westminster Schools recognizes and acknowledges the </w:t>
            </w:r>
            <w:proofErr w:type="spellStart"/>
            <w:r w:rsidRPr="00C243E8">
              <w:rPr>
                <w:b/>
                <w:i/>
                <w:sz w:val="20"/>
                <w:szCs w:val="20"/>
              </w:rPr>
              <w:t>Qayqayt</w:t>
            </w:r>
            <w:proofErr w:type="spellEnd"/>
            <w:r w:rsidRPr="00C243E8">
              <w:rPr>
                <w:b/>
                <w:i/>
                <w:sz w:val="20"/>
                <w:szCs w:val="20"/>
              </w:rPr>
              <w:t xml:space="preserve"> First Nation, as well as all Coast Salish peoples, on </w:t>
            </w:r>
            <w:proofErr w:type="gramStart"/>
            <w:r w:rsidRPr="00C243E8">
              <w:rPr>
                <w:b/>
                <w:i/>
                <w:sz w:val="20"/>
                <w:szCs w:val="20"/>
              </w:rPr>
              <w:t>whose</w:t>
            </w:r>
            <w:proofErr w:type="gramEnd"/>
            <w:r w:rsidRPr="00C243E8">
              <w:rPr>
                <w:b/>
                <w:i/>
                <w:sz w:val="20"/>
                <w:szCs w:val="20"/>
              </w:rPr>
              <w:t xml:space="preserve"> traditional and unceded territories we live, we learn, we play and we do our work.</w:t>
            </w:r>
          </w:p>
        </w:tc>
        <w:tc>
          <w:tcPr>
            <w:tcW w:w="3268" w:type="dxa"/>
          </w:tcPr>
          <w:p w14:paraId="17AFC45C" w14:textId="77777777" w:rsidR="006338FE" w:rsidRDefault="006338FE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Claudia </w:t>
            </w:r>
            <w:proofErr w:type="spellStart"/>
            <w:r>
              <w:rPr>
                <w:sz w:val="24"/>
                <w:szCs w:val="24"/>
              </w:rPr>
              <w:t>Gastaldo</w:t>
            </w:r>
            <w:proofErr w:type="spellEnd"/>
          </w:p>
          <w:p w14:paraId="29B6CBBB" w14:textId="0D910A71" w:rsidR="00A67320" w:rsidRPr="00A67320" w:rsidRDefault="00A67320" w:rsidP="00A673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Started 7:10</w:t>
            </w:r>
          </w:p>
        </w:tc>
      </w:tr>
      <w:tr w:rsidR="006338FE" w:rsidRPr="00DD407D" w14:paraId="4001FE0C" w14:textId="77777777" w:rsidTr="00BE10EA">
        <w:tc>
          <w:tcPr>
            <w:tcW w:w="2491" w:type="dxa"/>
          </w:tcPr>
          <w:p w14:paraId="33D53FDA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Attendance</w:t>
            </w:r>
          </w:p>
        </w:tc>
        <w:tc>
          <w:tcPr>
            <w:tcW w:w="5014" w:type="dxa"/>
          </w:tcPr>
          <w:p w14:paraId="16FF632B" w14:textId="77777777" w:rsidR="006338FE" w:rsidRPr="002B33E0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0DFFAC07" w14:textId="77777777" w:rsidR="006338FE" w:rsidRDefault="00270727" w:rsidP="0027072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Stover</w:t>
            </w:r>
          </w:p>
          <w:p w14:paraId="5E8C1B59" w14:textId="06041A44" w:rsidR="00A67320" w:rsidRPr="00270727" w:rsidRDefault="00A67320" w:rsidP="00A67320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Taken in person and zoom</w:t>
            </w:r>
          </w:p>
        </w:tc>
      </w:tr>
      <w:tr w:rsidR="006338FE" w:rsidRPr="00DD407D" w14:paraId="74839524" w14:textId="77777777" w:rsidTr="00BE10EA">
        <w:tc>
          <w:tcPr>
            <w:tcW w:w="2491" w:type="dxa"/>
          </w:tcPr>
          <w:p w14:paraId="277BEE99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Approve Agenda</w:t>
            </w:r>
          </w:p>
        </w:tc>
        <w:tc>
          <w:tcPr>
            <w:tcW w:w="5014" w:type="dxa"/>
          </w:tcPr>
          <w:p w14:paraId="587D2E0F" w14:textId="77777777" w:rsidR="006338FE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Additions/deletions to the agenda</w:t>
            </w:r>
          </w:p>
          <w:p w14:paraId="555CE46B" w14:textId="77777777" w:rsidR="006338FE" w:rsidRPr="00DD407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0086FECA" w14:textId="77777777" w:rsidR="006338FE" w:rsidRDefault="006338FE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</w:t>
            </w:r>
          </w:p>
          <w:p w14:paraId="67B3B715" w14:textId="41D53D07" w:rsidR="00A67320" w:rsidRPr="00755DCB" w:rsidRDefault="00A67320" w:rsidP="00A67320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 approved and second. Francis and Tricia</w:t>
            </w:r>
          </w:p>
        </w:tc>
      </w:tr>
      <w:tr w:rsidR="006338FE" w:rsidRPr="00E350DF" w14:paraId="052CC5C3" w14:textId="77777777" w:rsidTr="00BE10EA">
        <w:tc>
          <w:tcPr>
            <w:tcW w:w="2491" w:type="dxa"/>
          </w:tcPr>
          <w:p w14:paraId="76FD7139" w14:textId="7C8010CB" w:rsidR="006338FE" w:rsidRPr="00DD407D" w:rsidRDefault="00A862F8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</w:t>
            </w:r>
            <w:r w:rsidR="002707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4" w:type="dxa"/>
          </w:tcPr>
          <w:p w14:paraId="73ED8E51" w14:textId="2C63DD6D" w:rsidR="00E350DF" w:rsidRPr="00E350DF" w:rsidRDefault="00A862F8" w:rsidP="00E350D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support</w:t>
            </w:r>
          </w:p>
        </w:tc>
        <w:tc>
          <w:tcPr>
            <w:tcW w:w="3268" w:type="dxa"/>
          </w:tcPr>
          <w:p w14:paraId="219C6A72" w14:textId="2B98BE49" w:rsidR="006338FE" w:rsidRDefault="00A862F8" w:rsidP="00A862F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Chad </w:t>
            </w:r>
            <w:proofErr w:type="spellStart"/>
            <w:r>
              <w:rPr>
                <w:sz w:val="24"/>
                <w:szCs w:val="24"/>
              </w:rPr>
              <w:t>Oatway</w:t>
            </w:r>
            <w:proofErr w:type="spellEnd"/>
            <w:r>
              <w:rPr>
                <w:sz w:val="24"/>
                <w:szCs w:val="24"/>
              </w:rPr>
              <w:t xml:space="preserve"> – Teacher Rep Ski/Snowboard Club</w:t>
            </w:r>
          </w:p>
          <w:p w14:paraId="1DC8C32C" w14:textId="3404935E" w:rsidR="000A5AF2" w:rsidRPr="000A5AF2" w:rsidRDefault="000A5AF2" w:rsidP="000A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here </w:t>
            </w:r>
          </w:p>
          <w:p w14:paraId="7B79A7F1" w14:textId="20449518" w:rsidR="00A67320" w:rsidRPr="00E350DF" w:rsidRDefault="00F960EA" w:rsidP="00081B39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be tech difficulties</w:t>
            </w:r>
          </w:p>
        </w:tc>
      </w:tr>
      <w:tr w:rsidR="006338FE" w:rsidRPr="00DD407D" w14:paraId="3613EECB" w14:textId="77777777" w:rsidTr="00BE10EA">
        <w:trPr>
          <w:trHeight w:val="629"/>
        </w:trPr>
        <w:tc>
          <w:tcPr>
            <w:tcW w:w="2491" w:type="dxa"/>
          </w:tcPr>
          <w:p w14:paraId="21AB6B09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Pass previous minutes</w:t>
            </w:r>
          </w:p>
        </w:tc>
        <w:tc>
          <w:tcPr>
            <w:tcW w:w="5014" w:type="dxa"/>
          </w:tcPr>
          <w:p w14:paraId="4835FDA7" w14:textId="1A5651DF" w:rsidR="006338FE" w:rsidRDefault="006338FE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Past Minutes </w:t>
            </w:r>
            <w:r w:rsidR="00270727">
              <w:rPr>
                <w:sz w:val="24"/>
                <w:szCs w:val="24"/>
              </w:rPr>
              <w:t xml:space="preserve">– </w:t>
            </w:r>
            <w:r w:rsidR="00A862F8">
              <w:rPr>
                <w:sz w:val="24"/>
                <w:szCs w:val="24"/>
              </w:rPr>
              <w:t>October</w:t>
            </w:r>
            <w:r w:rsidR="00270727">
              <w:rPr>
                <w:sz w:val="24"/>
                <w:szCs w:val="24"/>
              </w:rPr>
              <w:t xml:space="preserve"> General</w:t>
            </w:r>
          </w:p>
          <w:p w14:paraId="5A50D126" w14:textId="77777777" w:rsidR="006338FE" w:rsidRPr="008D15AD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697484B4" w14:textId="3642ACA3" w:rsidR="006338FE" w:rsidRPr="00755DCB" w:rsidRDefault="006338FE" w:rsidP="00BE10E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</w:t>
            </w:r>
            <w:r w:rsidR="00A67320">
              <w:rPr>
                <w:sz w:val="24"/>
                <w:szCs w:val="24"/>
              </w:rPr>
              <w:t xml:space="preserve"> – will read and pass minute meetings here as technical difficulty</w:t>
            </w:r>
          </w:p>
        </w:tc>
      </w:tr>
      <w:tr w:rsidR="006338FE" w:rsidRPr="00DD407D" w14:paraId="743EE5B1" w14:textId="77777777" w:rsidTr="00BE10EA">
        <w:trPr>
          <w:trHeight w:val="675"/>
        </w:trPr>
        <w:tc>
          <w:tcPr>
            <w:tcW w:w="2491" w:type="dxa"/>
          </w:tcPr>
          <w:p w14:paraId="35BCAFD3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Principal’s Report</w:t>
            </w:r>
          </w:p>
        </w:tc>
        <w:tc>
          <w:tcPr>
            <w:tcW w:w="5014" w:type="dxa"/>
          </w:tcPr>
          <w:p w14:paraId="22B1EF78" w14:textId="77777777" w:rsidR="006338FE" w:rsidRPr="00DD407D" w:rsidRDefault="006338FE" w:rsidP="00BE10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update and report</w:t>
            </w:r>
          </w:p>
        </w:tc>
        <w:tc>
          <w:tcPr>
            <w:tcW w:w="3268" w:type="dxa"/>
          </w:tcPr>
          <w:p w14:paraId="251A3D0C" w14:textId="77777777" w:rsidR="006338FE" w:rsidRDefault="00E350DF" w:rsidP="00BE10EA">
            <w:pPr>
              <w:pStyle w:val="ListParagraph"/>
              <w:numPr>
                <w:ilvl w:val="0"/>
                <w:numId w:val="7"/>
              </w:num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 Harrison</w:t>
            </w:r>
          </w:p>
          <w:p w14:paraId="255688EE" w14:textId="2E1A3950" w:rsidR="00A67320" w:rsidRDefault="00A67320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Thanking</w:t>
            </w:r>
            <w:r w:rsidR="001B238D">
              <w:rPr>
                <w:sz w:val="24"/>
                <w:szCs w:val="24"/>
              </w:rPr>
              <w:t xml:space="preserve"> PAC and Volunteers</w:t>
            </w:r>
            <w:r>
              <w:rPr>
                <w:sz w:val="24"/>
                <w:szCs w:val="24"/>
              </w:rPr>
              <w:t xml:space="preserve"> with pizza voluntary </w:t>
            </w:r>
            <w:r w:rsidR="006F1FD4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ct 8</w:t>
            </w:r>
            <w:r w:rsidRPr="00A6732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teacher appreciation day with the yummies.</w:t>
            </w:r>
          </w:p>
          <w:p w14:paraId="28C39F51" w14:textId="45FA1277" w:rsidR="00A67320" w:rsidRDefault="00A67320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="00B550D9">
              <w:rPr>
                <w:sz w:val="24"/>
                <w:szCs w:val="24"/>
              </w:rPr>
              <w:t>goal for</w:t>
            </w:r>
            <w:r>
              <w:rPr>
                <w:sz w:val="24"/>
                <w:szCs w:val="24"/>
              </w:rPr>
              <w:t xml:space="preserve"> 2021 and 2022 school year</w:t>
            </w:r>
            <w:r w:rsidR="00222F31">
              <w:rPr>
                <w:sz w:val="24"/>
                <w:szCs w:val="24"/>
              </w:rPr>
              <w:t>:</w:t>
            </w:r>
          </w:p>
          <w:p w14:paraId="241D7B25" w14:textId="251F38FF" w:rsidR="00A67320" w:rsidRDefault="000A32E6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t>Guided by the First People’s Principles of Learning, our goal is to create an engaging environment where students learn and collaborate through cross-curricular experiences.</w:t>
            </w:r>
            <w:r w:rsidR="002B0359">
              <w:t xml:space="preserve"> (</w:t>
            </w:r>
            <w:proofErr w:type="gramStart"/>
            <w:r w:rsidR="002B0359">
              <w:t>also</w:t>
            </w:r>
            <w:proofErr w:type="gramEnd"/>
            <w:r w:rsidR="002B0359">
              <w:t xml:space="preserve"> posted on the school website for more info</w:t>
            </w:r>
            <w:r w:rsidR="003012B1">
              <w:t>)</w:t>
            </w:r>
          </w:p>
          <w:p w14:paraId="6F14FAB3" w14:textId="22AAD3A7" w:rsidR="00A67320" w:rsidRDefault="00C97EB2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 a b</w:t>
            </w:r>
            <w:r w:rsidR="00A67320">
              <w:rPr>
                <w:sz w:val="24"/>
                <w:szCs w:val="24"/>
              </w:rPr>
              <w:t xml:space="preserve">usy week: spirit week and Halloween activity. Food drive as well. </w:t>
            </w:r>
          </w:p>
          <w:p w14:paraId="4499E885" w14:textId="59C5EE42" w:rsidR="00A67320" w:rsidRDefault="00F76003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Upcoming Events: Re</w:t>
            </w:r>
            <w:r w:rsidR="00A67320">
              <w:rPr>
                <w:sz w:val="24"/>
                <w:szCs w:val="24"/>
              </w:rPr>
              <w:t xml:space="preserve">membrance </w:t>
            </w:r>
            <w:r>
              <w:rPr>
                <w:sz w:val="24"/>
                <w:szCs w:val="24"/>
              </w:rPr>
              <w:t>Da</w:t>
            </w:r>
            <w:r w:rsidR="00A67320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Assembly</w:t>
            </w:r>
            <w:r w:rsidR="00A6732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</w:t>
            </w:r>
            <w:r w:rsidR="00A67320">
              <w:rPr>
                <w:sz w:val="24"/>
                <w:szCs w:val="24"/>
              </w:rPr>
              <w:t>ov</w:t>
            </w:r>
            <w:proofErr w:type="gramEnd"/>
            <w:r w:rsidR="00A67320">
              <w:rPr>
                <w:sz w:val="24"/>
                <w:szCs w:val="24"/>
              </w:rPr>
              <w:t xml:space="preserve"> 10</w:t>
            </w:r>
            <w:r w:rsidR="00A67320" w:rsidRPr="00A67320">
              <w:rPr>
                <w:sz w:val="24"/>
                <w:szCs w:val="24"/>
                <w:vertAlign w:val="superscript"/>
              </w:rPr>
              <w:t>th</w:t>
            </w:r>
            <w:r w:rsidR="00A67320">
              <w:rPr>
                <w:sz w:val="24"/>
                <w:szCs w:val="24"/>
              </w:rPr>
              <w:t xml:space="preserve">, and </w:t>
            </w:r>
            <w:r w:rsidR="00231B5D">
              <w:rPr>
                <w:sz w:val="24"/>
                <w:szCs w:val="24"/>
              </w:rPr>
              <w:t>H</w:t>
            </w:r>
            <w:r w:rsidR="00A67320">
              <w:rPr>
                <w:sz w:val="24"/>
                <w:szCs w:val="24"/>
              </w:rPr>
              <w:t xml:space="preserve">oliday </w:t>
            </w:r>
            <w:r w:rsidR="00231B5D">
              <w:rPr>
                <w:sz w:val="24"/>
                <w:szCs w:val="24"/>
              </w:rPr>
              <w:t>E</w:t>
            </w:r>
            <w:r w:rsidR="00A67320">
              <w:rPr>
                <w:sz w:val="24"/>
                <w:szCs w:val="24"/>
              </w:rPr>
              <w:t>vent</w:t>
            </w:r>
            <w:r w:rsidR="00231B5D">
              <w:rPr>
                <w:sz w:val="24"/>
                <w:szCs w:val="24"/>
              </w:rPr>
              <w:t xml:space="preserve"> on</w:t>
            </w:r>
            <w:r w:rsidR="00A67320">
              <w:rPr>
                <w:sz w:val="24"/>
                <w:szCs w:val="24"/>
              </w:rPr>
              <w:t xml:space="preserve"> Thursday dec 16</w:t>
            </w:r>
            <w:r w:rsidR="00A67320" w:rsidRPr="00A67320">
              <w:rPr>
                <w:sz w:val="24"/>
                <w:szCs w:val="24"/>
                <w:vertAlign w:val="superscript"/>
              </w:rPr>
              <w:t>th</w:t>
            </w:r>
            <w:r w:rsidR="00A67320">
              <w:rPr>
                <w:sz w:val="24"/>
                <w:szCs w:val="24"/>
              </w:rPr>
              <w:t xml:space="preserve"> early stages </w:t>
            </w:r>
            <w:r w:rsidR="00A67320">
              <w:rPr>
                <w:sz w:val="24"/>
                <w:szCs w:val="24"/>
              </w:rPr>
              <w:lastRenderedPageBreak/>
              <w:t>of planning</w:t>
            </w:r>
            <w:r w:rsidR="001A10B4">
              <w:rPr>
                <w:sz w:val="24"/>
                <w:szCs w:val="24"/>
              </w:rPr>
              <w:t xml:space="preserve">. </w:t>
            </w:r>
            <w:r w:rsidR="00A67320">
              <w:rPr>
                <w:sz w:val="24"/>
                <w:szCs w:val="24"/>
              </w:rPr>
              <w:t>Pac support</w:t>
            </w:r>
            <w:r w:rsidR="001A10B4">
              <w:rPr>
                <w:sz w:val="24"/>
                <w:szCs w:val="24"/>
              </w:rPr>
              <w:t xml:space="preserve"> will be needed for the event </w:t>
            </w:r>
            <w:proofErr w:type="gramStart"/>
            <w:r w:rsidR="001A10B4">
              <w:rPr>
                <w:sz w:val="24"/>
                <w:szCs w:val="24"/>
              </w:rPr>
              <w:t>and also</w:t>
            </w:r>
            <w:proofErr w:type="gramEnd"/>
            <w:r w:rsidR="001A10B4">
              <w:rPr>
                <w:sz w:val="24"/>
                <w:szCs w:val="24"/>
              </w:rPr>
              <w:t xml:space="preserve"> for the</w:t>
            </w:r>
            <w:r w:rsidR="00221FD1">
              <w:rPr>
                <w:sz w:val="24"/>
                <w:szCs w:val="24"/>
              </w:rPr>
              <w:t xml:space="preserve"> (</w:t>
            </w:r>
            <w:r w:rsidR="001A10B4">
              <w:rPr>
                <w:sz w:val="24"/>
                <w:szCs w:val="24"/>
              </w:rPr>
              <w:t>Band Concert on Dec 14th</w:t>
            </w:r>
            <w:r w:rsidR="00A67320">
              <w:rPr>
                <w:sz w:val="24"/>
                <w:szCs w:val="24"/>
              </w:rPr>
              <w:t xml:space="preserve"> </w:t>
            </w:r>
            <w:r w:rsidR="00EF049B">
              <w:rPr>
                <w:sz w:val="24"/>
                <w:szCs w:val="24"/>
              </w:rPr>
              <w:t>6pm looking for volunteers for cookie and coffee table</w:t>
            </w:r>
            <w:r w:rsidR="000A5AF2">
              <w:rPr>
                <w:sz w:val="24"/>
                <w:szCs w:val="24"/>
              </w:rPr>
              <w:t>)</w:t>
            </w:r>
            <w:r w:rsidR="009D213B">
              <w:rPr>
                <w:sz w:val="24"/>
                <w:szCs w:val="24"/>
              </w:rPr>
              <w:t>.</w:t>
            </w:r>
          </w:p>
          <w:p w14:paraId="25276ED6" w14:textId="77777777" w:rsidR="000A5AF2" w:rsidRDefault="000A5AF2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events: helping families in need.</w:t>
            </w:r>
          </w:p>
          <w:p w14:paraId="3CD435CF" w14:textId="77777777" w:rsidR="000A5AF2" w:rsidRDefault="000A5AF2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services sponsor a family, will sponsor families. A few of them.</w:t>
            </w:r>
          </w:p>
          <w:p w14:paraId="6EF6EDAE" w14:textId="623E0FD4" w:rsidR="000A5AF2" w:rsidRDefault="000A5AF2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Donations – gift cards for families in need.  </w:t>
            </w:r>
            <w:r w:rsidR="009D213B">
              <w:rPr>
                <w:sz w:val="24"/>
                <w:szCs w:val="24"/>
              </w:rPr>
              <w:t>Any c</w:t>
            </w:r>
            <w:r>
              <w:rPr>
                <w:sz w:val="24"/>
                <w:szCs w:val="24"/>
              </w:rPr>
              <w:t>onnections to gift cards</w:t>
            </w:r>
            <w:r w:rsidR="001D347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support needed.</w:t>
            </w:r>
          </w:p>
          <w:p w14:paraId="6CA865F5" w14:textId="038A7B13" w:rsidR="000A5AF2" w:rsidRDefault="000A5AF2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Queens </w:t>
            </w:r>
            <w:r w:rsidR="001D3472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venue is very busy, be very mindful to driveways, and no u turns, and speeding. Bylaw </w:t>
            </w:r>
            <w:r w:rsidR="001D3472">
              <w:rPr>
                <w:sz w:val="24"/>
                <w:szCs w:val="24"/>
              </w:rPr>
              <w:t>officers</w:t>
            </w:r>
            <w:r>
              <w:rPr>
                <w:sz w:val="24"/>
                <w:szCs w:val="24"/>
              </w:rPr>
              <w:t xml:space="preserve"> will be coming regularly.</w:t>
            </w:r>
          </w:p>
          <w:p w14:paraId="5AB4CF65" w14:textId="20DA00F8" w:rsidR="000A5AF2" w:rsidRDefault="000A5AF2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FACs: foundation skills assessment is coming along and good results.</w:t>
            </w:r>
          </w:p>
          <w:p w14:paraId="57350D9F" w14:textId="0D67E2F7" w:rsidR="000A5AF2" w:rsidRDefault="000A5AF2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Spending ideas: money allocated for clubs will get spent. Ski and snowboard clubs 300.00 to </w:t>
            </w:r>
            <w:r w:rsidR="001E3E07">
              <w:rPr>
                <w:sz w:val="24"/>
                <w:szCs w:val="24"/>
              </w:rPr>
              <w:t>participate for</w:t>
            </w:r>
            <w:r>
              <w:rPr>
                <w:sz w:val="24"/>
                <w:szCs w:val="24"/>
              </w:rPr>
              <w:t xml:space="preserve"> students in need.  One spending priority,</w:t>
            </w:r>
          </w:p>
          <w:p w14:paraId="6F64C9D8" w14:textId="0CFA67D9" w:rsidR="000A5AF2" w:rsidRDefault="000A5AF2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Another spending priority: outdoor classroom space. Will get a quote for 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 xml:space="preserve"> outdoor class</w:t>
            </w:r>
            <w:r w:rsidR="001E3E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quote from habitat. An investment over several years.  </w:t>
            </w:r>
          </w:p>
          <w:p w14:paraId="385C5E62" w14:textId="50A6F2F6" w:rsidR="000A5AF2" w:rsidRDefault="000A5AF2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trips: hoping to get children out of classrooms.</w:t>
            </w:r>
          </w:p>
          <w:p w14:paraId="2FC39D3C" w14:textId="689C8D68" w:rsidR="000A5AF2" w:rsidRDefault="00505F1A" w:rsidP="00A67320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Ideas: </w:t>
            </w:r>
            <w:r w:rsidR="000A5AF2">
              <w:rPr>
                <w:sz w:val="24"/>
                <w:szCs w:val="24"/>
              </w:rPr>
              <w:t xml:space="preserve">Puzzles </w:t>
            </w:r>
            <w:proofErr w:type="gramStart"/>
            <w:r w:rsidR="000A5AF2">
              <w:rPr>
                <w:sz w:val="24"/>
                <w:szCs w:val="24"/>
              </w:rPr>
              <w:t>fidgets,  for</w:t>
            </w:r>
            <w:proofErr w:type="gramEnd"/>
            <w:r w:rsidR="000A5AF2">
              <w:rPr>
                <w:sz w:val="24"/>
                <w:szCs w:val="24"/>
              </w:rPr>
              <w:t xml:space="preserve"> students, childcare workers, learning spaces, pods</w:t>
            </w:r>
          </w:p>
          <w:p w14:paraId="1F3CA2D1" w14:textId="398C5210" w:rsidR="000A5AF2" w:rsidRPr="00A67320" w:rsidRDefault="000A5AF2" w:rsidP="00A67320">
            <w:pPr>
              <w:spacing w:before="180"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253EA191" w14:textId="77777777" w:rsidTr="00BE10EA">
        <w:trPr>
          <w:trHeight w:val="541"/>
        </w:trPr>
        <w:tc>
          <w:tcPr>
            <w:tcW w:w="2491" w:type="dxa"/>
          </w:tcPr>
          <w:p w14:paraId="2BFEB93A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lastRenderedPageBreak/>
              <w:t>Treasurer’s Report</w:t>
            </w:r>
          </w:p>
        </w:tc>
        <w:tc>
          <w:tcPr>
            <w:tcW w:w="5014" w:type="dxa"/>
          </w:tcPr>
          <w:p w14:paraId="42F28CDE" w14:textId="77777777" w:rsidR="00E350DF" w:rsidRDefault="00A862F8" w:rsidP="00BE10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 for signing privileges</w:t>
            </w:r>
          </w:p>
          <w:p w14:paraId="56FE84AA" w14:textId="7B170856" w:rsidR="00A862F8" w:rsidRDefault="00A862F8" w:rsidP="00BE10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Grant update</w:t>
            </w:r>
            <w:r w:rsidR="00B73F2D">
              <w:rPr>
                <w:sz w:val="24"/>
                <w:szCs w:val="24"/>
              </w:rPr>
              <w:t xml:space="preserve">: </w:t>
            </w:r>
            <w:r w:rsidR="00B73F2D">
              <w:t>10,880.00</w:t>
            </w:r>
          </w:p>
          <w:p w14:paraId="6614BEB5" w14:textId="417EEBD2" w:rsidR="00A862F8" w:rsidRPr="00896326" w:rsidRDefault="00A862F8" w:rsidP="00BE10E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Expectations to receive grant</w:t>
            </w:r>
          </w:p>
        </w:tc>
        <w:tc>
          <w:tcPr>
            <w:tcW w:w="3268" w:type="dxa"/>
          </w:tcPr>
          <w:p w14:paraId="473E6F03" w14:textId="77777777" w:rsidR="006338FE" w:rsidRDefault="00E350DF" w:rsidP="00BE10EA">
            <w:pPr>
              <w:pStyle w:val="ListParagraph"/>
              <w:numPr>
                <w:ilvl w:val="0"/>
                <w:numId w:val="7"/>
              </w:num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</w:t>
            </w:r>
            <w:r w:rsidR="00A862F8">
              <w:rPr>
                <w:sz w:val="24"/>
                <w:szCs w:val="24"/>
              </w:rPr>
              <w:t xml:space="preserve"> / Francis Ribeiro</w:t>
            </w:r>
          </w:p>
          <w:p w14:paraId="4EF9E101" w14:textId="77777777" w:rsidR="000A5AF2" w:rsidRDefault="000A5AF2" w:rsidP="00BE10EA">
            <w:pPr>
              <w:pStyle w:val="ListParagraph"/>
              <w:numPr>
                <w:ilvl w:val="0"/>
                <w:numId w:val="7"/>
              </w:num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Francis and Winnie signing officer signed in.</w:t>
            </w:r>
          </w:p>
          <w:p w14:paraId="230FBBF8" w14:textId="5F418128" w:rsidR="000A5AF2" w:rsidRDefault="00D22DA3" w:rsidP="000A5AF2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 received </w:t>
            </w:r>
            <w:r w:rsidR="009E3B87">
              <w:rPr>
                <w:sz w:val="24"/>
                <w:szCs w:val="24"/>
              </w:rPr>
              <w:t>$</w:t>
            </w:r>
            <w:r w:rsidR="000A5AF2">
              <w:rPr>
                <w:sz w:val="24"/>
                <w:szCs w:val="24"/>
              </w:rPr>
              <w:t xml:space="preserve">680.00 </w:t>
            </w:r>
            <w:r>
              <w:rPr>
                <w:sz w:val="24"/>
                <w:szCs w:val="24"/>
              </w:rPr>
              <w:t>more this time.</w:t>
            </w:r>
          </w:p>
          <w:p w14:paraId="16A24E6B" w14:textId="1588B053" w:rsidR="000A5AF2" w:rsidRDefault="00D22DA3" w:rsidP="000A5AF2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proofErr w:type="gramStart"/>
            <w:r w:rsidR="000A5AF2">
              <w:rPr>
                <w:sz w:val="24"/>
                <w:szCs w:val="24"/>
              </w:rPr>
              <w:t>10,880  compared</w:t>
            </w:r>
            <w:proofErr w:type="gramEnd"/>
            <w:r w:rsidR="000A5AF2">
              <w:rPr>
                <w:sz w:val="24"/>
                <w:szCs w:val="24"/>
              </w:rPr>
              <w:t xml:space="preserve"> to </w:t>
            </w:r>
            <w:r>
              <w:rPr>
                <w:sz w:val="24"/>
                <w:szCs w:val="24"/>
              </w:rPr>
              <w:t>$</w:t>
            </w:r>
            <w:r w:rsidR="000A5AF2">
              <w:rPr>
                <w:sz w:val="24"/>
                <w:szCs w:val="24"/>
              </w:rPr>
              <w:t>10,280</w:t>
            </w:r>
          </w:p>
          <w:p w14:paraId="398CCEBF" w14:textId="2C497B72" w:rsidR="000A5AF2" w:rsidRDefault="009612D5" w:rsidP="000A5AF2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</w:t>
            </w:r>
            <w:r w:rsidR="000A5AF2">
              <w:rPr>
                <w:sz w:val="24"/>
                <w:szCs w:val="24"/>
              </w:rPr>
              <w:t>pply for grant April-</w:t>
            </w:r>
            <w:r>
              <w:rPr>
                <w:sz w:val="24"/>
                <w:szCs w:val="24"/>
              </w:rPr>
              <w:t>June</w:t>
            </w:r>
            <w:r w:rsidR="000A5AF2">
              <w:rPr>
                <w:sz w:val="24"/>
                <w:szCs w:val="24"/>
              </w:rPr>
              <w:t xml:space="preserve">, and a write up on how we spent the money. </w:t>
            </w:r>
            <w:r w:rsidR="00B83DDC">
              <w:rPr>
                <w:sz w:val="24"/>
                <w:szCs w:val="24"/>
              </w:rPr>
              <w:t xml:space="preserve"> We look pretty good. </w:t>
            </w:r>
          </w:p>
          <w:p w14:paraId="1FA7F144" w14:textId="77777777" w:rsidR="00B83DDC" w:rsidRDefault="00B83DDC" w:rsidP="000A5AF2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can also buy ourselves a speaker, as zoom can be the future. </w:t>
            </w:r>
          </w:p>
          <w:p w14:paraId="5CAA86A4" w14:textId="77777777" w:rsidR="00B83DDC" w:rsidRDefault="00B83DDC" w:rsidP="000A5AF2">
            <w:pPr>
              <w:spacing w:before="18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for spending 100.00 or less on budget for speaker for zoom meetings.</w:t>
            </w:r>
          </w:p>
          <w:p w14:paraId="277B009F" w14:textId="77777777" w:rsidR="00B83DDC" w:rsidRDefault="00B83DDC" w:rsidP="000A5AF2">
            <w:pPr>
              <w:spacing w:before="180" w:after="0" w:line="240" w:lineRule="auto"/>
              <w:rPr>
                <w:sz w:val="24"/>
                <w:szCs w:val="24"/>
              </w:rPr>
            </w:pPr>
          </w:p>
          <w:p w14:paraId="44E52163" w14:textId="14FC2097" w:rsidR="00B83DDC" w:rsidRPr="000A5AF2" w:rsidRDefault="00B83DDC" w:rsidP="000A5AF2">
            <w:pPr>
              <w:spacing w:before="180"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2E8AF366" w14:textId="77777777" w:rsidTr="00BE10EA">
        <w:trPr>
          <w:trHeight w:val="578"/>
        </w:trPr>
        <w:tc>
          <w:tcPr>
            <w:tcW w:w="2491" w:type="dxa"/>
          </w:tcPr>
          <w:p w14:paraId="6EC8FFE7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lastRenderedPageBreak/>
              <w:t>NW Youth Services</w:t>
            </w:r>
          </w:p>
        </w:tc>
        <w:tc>
          <w:tcPr>
            <w:tcW w:w="5014" w:type="dxa"/>
          </w:tcPr>
          <w:p w14:paraId="300E4505" w14:textId="77777777" w:rsidR="006338FE" w:rsidRPr="00B2183B" w:rsidRDefault="006338FE" w:rsidP="00BE10E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 monthly update</w:t>
            </w:r>
          </w:p>
        </w:tc>
        <w:tc>
          <w:tcPr>
            <w:tcW w:w="3268" w:type="dxa"/>
          </w:tcPr>
          <w:p w14:paraId="2E7A8D49" w14:textId="56912B43" w:rsidR="006338FE" w:rsidRPr="00DD407D" w:rsidRDefault="00B83DDC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Haven’t heard yet as </w:t>
            </w:r>
            <w:r w:rsidR="00407F8E">
              <w:rPr>
                <w:sz w:val="24"/>
                <w:szCs w:val="24"/>
              </w:rPr>
              <w:t>Angeline</w:t>
            </w:r>
            <w:r>
              <w:rPr>
                <w:sz w:val="24"/>
                <w:szCs w:val="24"/>
              </w:rPr>
              <w:t xml:space="preserve"> moved on. Was with us for 6 yrs.</w:t>
            </w:r>
          </w:p>
        </w:tc>
      </w:tr>
      <w:tr w:rsidR="006338FE" w:rsidRPr="00DD407D" w14:paraId="71F7F61A" w14:textId="77777777" w:rsidTr="00BE10EA">
        <w:trPr>
          <w:trHeight w:val="338"/>
        </w:trPr>
        <w:tc>
          <w:tcPr>
            <w:tcW w:w="2491" w:type="dxa"/>
          </w:tcPr>
          <w:p w14:paraId="23A86DA4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smartTag w:uri="urn:schemas-microsoft-com:office:smarttags" w:element="stockticker">
              <w:r w:rsidRPr="00DD407D">
                <w:rPr>
                  <w:sz w:val="24"/>
                  <w:szCs w:val="24"/>
                </w:rPr>
                <w:t>DPAC</w:t>
              </w:r>
            </w:smartTag>
            <w:r w:rsidRPr="00DD407D">
              <w:rPr>
                <w:sz w:val="24"/>
                <w:szCs w:val="24"/>
              </w:rPr>
              <w:t xml:space="preserve"> Report</w:t>
            </w:r>
          </w:p>
        </w:tc>
        <w:tc>
          <w:tcPr>
            <w:tcW w:w="5014" w:type="dxa"/>
          </w:tcPr>
          <w:p w14:paraId="2FD97136" w14:textId="1BD49289" w:rsidR="006338FE" w:rsidRPr="00A862F8" w:rsidRDefault="006338FE" w:rsidP="00A862F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5167AB">
              <w:rPr>
                <w:sz w:val="24"/>
                <w:szCs w:val="24"/>
              </w:rPr>
              <w:t xml:space="preserve">Meeting </w:t>
            </w:r>
            <w:r>
              <w:rPr>
                <w:sz w:val="24"/>
                <w:szCs w:val="24"/>
              </w:rPr>
              <w:t>updates</w:t>
            </w:r>
          </w:p>
        </w:tc>
        <w:tc>
          <w:tcPr>
            <w:tcW w:w="3268" w:type="dxa"/>
          </w:tcPr>
          <w:p w14:paraId="533D0535" w14:textId="77777777" w:rsidR="006338FE" w:rsidRDefault="00B83DDC" w:rsidP="00BE10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Charmaine report.</w:t>
            </w:r>
          </w:p>
          <w:p w14:paraId="21859E4D" w14:textId="11C3A491" w:rsidR="00B83DDC" w:rsidRDefault="00B83DDC" w:rsidP="00B83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2500 for gaming funds. </w:t>
            </w:r>
            <w:r w:rsidR="001D4B97">
              <w:rPr>
                <w:sz w:val="24"/>
                <w:szCs w:val="24"/>
              </w:rPr>
              <w:t xml:space="preserve">DPAC provides up to $250 for each PAC for educational speakers or workshops of benefit for </w:t>
            </w:r>
            <w:r w:rsidR="008B6607">
              <w:rPr>
                <w:sz w:val="24"/>
                <w:szCs w:val="24"/>
              </w:rPr>
              <w:t>both parents and students.</w:t>
            </w:r>
          </w:p>
          <w:p w14:paraId="5327F1DD" w14:textId="77777777" w:rsidR="008B6607" w:rsidRDefault="008B6607" w:rsidP="00B83DDC">
            <w:pPr>
              <w:spacing w:after="0" w:line="240" w:lineRule="auto"/>
              <w:rPr>
                <w:sz w:val="24"/>
                <w:szCs w:val="24"/>
              </w:rPr>
            </w:pPr>
          </w:p>
          <w:p w14:paraId="1FCD8E32" w14:textId="0287C1F7" w:rsidR="00B83DDC" w:rsidRDefault="00053F83" w:rsidP="00B83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Speaker was from </w:t>
            </w:r>
            <w:proofErr w:type="spellStart"/>
            <w:r>
              <w:rPr>
                <w:sz w:val="24"/>
                <w:szCs w:val="24"/>
              </w:rPr>
              <w:t>FamlySmart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Non profit</w:t>
            </w:r>
            <w:proofErr w:type="gramEnd"/>
            <w:r>
              <w:rPr>
                <w:sz w:val="24"/>
                <w:szCs w:val="24"/>
              </w:rPr>
              <w:t xml:space="preserve"> organization that works with carers who look after youth with mental health challenges. Youth</w:t>
            </w:r>
            <w:r w:rsidR="00FB3BB8">
              <w:rPr>
                <w:sz w:val="24"/>
                <w:szCs w:val="24"/>
              </w:rPr>
              <w:t>s do not need a diagnosis or referral to contact FS. There is no waitlist or cost for support. Parent Peer Support Worker works alongside professionals</w:t>
            </w:r>
            <w:r w:rsidR="00901852">
              <w:rPr>
                <w:sz w:val="24"/>
                <w:szCs w:val="24"/>
              </w:rPr>
              <w:t xml:space="preserve">, service providers and parents/families. PPSW for </w:t>
            </w:r>
            <w:r w:rsidR="00C348FD">
              <w:rPr>
                <w:sz w:val="24"/>
                <w:szCs w:val="24"/>
              </w:rPr>
              <w:t xml:space="preserve">New West and </w:t>
            </w:r>
            <w:proofErr w:type="spellStart"/>
            <w:r w:rsidR="00C348FD">
              <w:rPr>
                <w:sz w:val="24"/>
                <w:szCs w:val="24"/>
              </w:rPr>
              <w:t>Bby</w:t>
            </w:r>
            <w:proofErr w:type="spellEnd"/>
            <w:r w:rsidR="00C348FD">
              <w:rPr>
                <w:sz w:val="24"/>
                <w:szCs w:val="24"/>
              </w:rPr>
              <w:t xml:space="preserve"> is Graeme and can be reached at: </w:t>
            </w:r>
          </w:p>
          <w:p w14:paraId="132AFDE1" w14:textId="3C131173" w:rsidR="00C348FD" w:rsidRDefault="00C86EC1" w:rsidP="00B83DDC">
            <w:pPr>
              <w:spacing w:after="0" w:line="240" w:lineRule="auto"/>
              <w:rPr>
                <w:sz w:val="24"/>
                <w:szCs w:val="24"/>
              </w:rPr>
            </w:pPr>
            <w:hyperlink r:id="rId5" w:history="1">
              <w:r w:rsidR="007C7C1F" w:rsidRPr="000C45B3">
                <w:rPr>
                  <w:rStyle w:val="Hyperlink"/>
                  <w:sz w:val="24"/>
                  <w:szCs w:val="24"/>
                </w:rPr>
                <w:t>Graeme.partridge-david@familysmart.ca</w:t>
              </w:r>
            </w:hyperlink>
            <w:r w:rsidR="007C7C1F">
              <w:rPr>
                <w:sz w:val="24"/>
                <w:szCs w:val="24"/>
              </w:rPr>
              <w:t xml:space="preserve">  or familysmart.ca Resources and videos for youth and for families are available online.</w:t>
            </w:r>
          </w:p>
          <w:p w14:paraId="58D54328" w14:textId="77777777" w:rsidR="007C7C1F" w:rsidRDefault="007C7C1F" w:rsidP="00B83DDC">
            <w:pPr>
              <w:spacing w:after="0" w:line="240" w:lineRule="auto"/>
              <w:rPr>
                <w:sz w:val="24"/>
                <w:szCs w:val="24"/>
              </w:rPr>
            </w:pPr>
          </w:p>
          <w:p w14:paraId="0899D4BC" w14:textId="77777777" w:rsidR="00B83DDC" w:rsidRDefault="00B83DDC" w:rsidP="00B83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Bus transportation – </w:t>
            </w:r>
            <w:r w:rsidR="003179A7">
              <w:rPr>
                <w:sz w:val="24"/>
                <w:szCs w:val="24"/>
              </w:rPr>
              <w:t xml:space="preserve">DPAC is going to write a letter to the MLA for </w:t>
            </w:r>
            <w:proofErr w:type="spellStart"/>
            <w:r w:rsidR="003179A7">
              <w:rPr>
                <w:sz w:val="24"/>
                <w:szCs w:val="24"/>
              </w:rPr>
              <w:t>Rmd</w:t>
            </w:r>
            <w:proofErr w:type="spellEnd"/>
            <w:r w:rsidR="003179A7">
              <w:rPr>
                <w:sz w:val="24"/>
                <w:szCs w:val="24"/>
              </w:rPr>
              <w:t>/QB regarding 2020 election campa</w:t>
            </w:r>
            <w:r w:rsidR="00C73890">
              <w:rPr>
                <w:sz w:val="24"/>
                <w:szCs w:val="24"/>
              </w:rPr>
              <w:t>ign promise for a dedicated bus from QB to NWSS. Focusing on that part of election promise and not the West end to FRMS.</w:t>
            </w:r>
          </w:p>
          <w:p w14:paraId="073E020E" w14:textId="77777777" w:rsidR="0026032D" w:rsidRDefault="0026032D" w:rsidP="00B83DDC">
            <w:pPr>
              <w:spacing w:after="0" w:line="240" w:lineRule="auto"/>
              <w:rPr>
                <w:sz w:val="24"/>
                <w:szCs w:val="24"/>
              </w:rPr>
            </w:pPr>
          </w:p>
          <w:p w14:paraId="333BCBCA" w14:textId="77777777" w:rsidR="0026032D" w:rsidRDefault="0026032D" w:rsidP="00B83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Boards </w:t>
            </w:r>
            <w:proofErr w:type="gramStart"/>
            <w:r>
              <w:rPr>
                <w:sz w:val="24"/>
                <w:szCs w:val="24"/>
              </w:rPr>
              <w:t>5 year</w:t>
            </w:r>
            <w:proofErr w:type="gramEnd"/>
            <w:r>
              <w:rPr>
                <w:sz w:val="24"/>
                <w:szCs w:val="24"/>
              </w:rPr>
              <w:t xml:space="preserve"> capital plan – write a letter to MOE Jennifer Whiteside, advocating for the urgent need for land acquisition and for funding for the FRMS expansion.</w:t>
            </w:r>
          </w:p>
          <w:p w14:paraId="00386338" w14:textId="77777777" w:rsidR="00542D4A" w:rsidRDefault="005752E5" w:rsidP="00B83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-DPAC passed a motion to write a letter to MLA </w:t>
            </w:r>
          </w:p>
          <w:p w14:paraId="43D8DF36" w14:textId="0B201ADC" w:rsidR="005752E5" w:rsidRPr="00B83DDC" w:rsidRDefault="005752E5" w:rsidP="00B83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Jennifer Whiteside and Ministry of Education in support</w:t>
            </w:r>
            <w:r w:rsidR="00542D4A">
              <w:rPr>
                <w:sz w:val="24"/>
                <w:szCs w:val="24"/>
              </w:rPr>
              <w:t xml:space="preserve"> of the 2022-23 capital plan that the district submitted to the </w:t>
            </w:r>
            <w:proofErr w:type="spellStart"/>
            <w:proofErr w:type="gramStart"/>
            <w:r w:rsidR="008478FB">
              <w:rPr>
                <w:sz w:val="24"/>
                <w:szCs w:val="24"/>
              </w:rPr>
              <w:t>province.</w:t>
            </w:r>
            <w:r w:rsidR="00304F5F">
              <w:rPr>
                <w:sz w:val="24"/>
                <w:szCs w:val="24"/>
              </w:rPr>
              <w:t>The</w:t>
            </w:r>
            <w:proofErr w:type="spellEnd"/>
            <w:proofErr w:type="gramEnd"/>
            <w:r w:rsidR="00304F5F">
              <w:rPr>
                <w:sz w:val="24"/>
                <w:szCs w:val="24"/>
              </w:rPr>
              <w:t xml:space="preserve"> capital plan asks the province for money to acquire land and build a new middle school for Fraser River zone, as well as expand existing FRMS. Parents are encourage</w:t>
            </w:r>
            <w:r w:rsidR="000B729E">
              <w:rPr>
                <w:sz w:val="24"/>
                <w:szCs w:val="24"/>
              </w:rPr>
              <w:t>d to write to the MLA to show their support for the Capital Plan</w:t>
            </w:r>
          </w:p>
        </w:tc>
      </w:tr>
      <w:tr w:rsidR="006338FE" w:rsidRPr="00DD407D" w14:paraId="22903250" w14:textId="77777777" w:rsidTr="00BE10EA">
        <w:tc>
          <w:tcPr>
            <w:tcW w:w="2491" w:type="dxa"/>
          </w:tcPr>
          <w:p w14:paraId="50A93B54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lastRenderedPageBreak/>
              <w:t>Fundraising/ Grants</w:t>
            </w:r>
          </w:p>
        </w:tc>
        <w:tc>
          <w:tcPr>
            <w:tcW w:w="5014" w:type="dxa"/>
          </w:tcPr>
          <w:p w14:paraId="42107756" w14:textId="33726795" w:rsidR="006338FE" w:rsidRPr="00CE3368" w:rsidRDefault="006338FE" w:rsidP="00CE33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Spirit Wear </w:t>
            </w:r>
            <w:r w:rsidR="00CE3368">
              <w:rPr>
                <w:sz w:val="24"/>
                <w:szCs w:val="24"/>
              </w:rPr>
              <w:t>Timeline</w:t>
            </w:r>
          </w:p>
        </w:tc>
        <w:tc>
          <w:tcPr>
            <w:tcW w:w="3268" w:type="dxa"/>
          </w:tcPr>
          <w:p w14:paraId="0CBEF144" w14:textId="2113E841" w:rsidR="006338FE" w:rsidRDefault="006338FE" w:rsidP="00BE10E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Karon</w:t>
            </w:r>
            <w:r w:rsidR="00CE3368">
              <w:rPr>
                <w:sz w:val="24"/>
                <w:szCs w:val="24"/>
              </w:rPr>
              <w:t xml:space="preserve"> Trenaman</w:t>
            </w:r>
          </w:p>
          <w:p w14:paraId="13C1D963" w14:textId="3150C947" w:rsidR="00B83DDC" w:rsidRDefault="00B83DDC" w:rsidP="00B83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 the spirit wear company. Revising price list. Same items as last year, waiting for revised price list. And coordinate with </w:t>
            </w:r>
            <w:r w:rsidR="00B746F8">
              <w:rPr>
                <w:sz w:val="24"/>
                <w:szCs w:val="24"/>
              </w:rPr>
              <w:t>Lena</w:t>
            </w:r>
            <w:r>
              <w:rPr>
                <w:sz w:val="24"/>
                <w:szCs w:val="24"/>
              </w:rPr>
              <w:t xml:space="preserve"> to send out on cash online. Karon will follow </w:t>
            </w:r>
            <w:r w:rsidR="00B746F8">
              <w:rPr>
                <w:sz w:val="24"/>
                <w:szCs w:val="24"/>
              </w:rPr>
              <w:t>up. School</w:t>
            </w:r>
            <w:r>
              <w:rPr>
                <w:sz w:val="24"/>
                <w:szCs w:val="24"/>
              </w:rPr>
              <w:t xml:space="preserve"> cash online will go out on.</w:t>
            </w:r>
          </w:p>
          <w:p w14:paraId="54D6464A" w14:textId="77777777" w:rsidR="00B83DDC" w:rsidRPr="00B83DDC" w:rsidRDefault="00B83DDC" w:rsidP="00B83DDC">
            <w:pPr>
              <w:spacing w:after="0" w:line="240" w:lineRule="auto"/>
              <w:rPr>
                <w:sz w:val="24"/>
                <w:szCs w:val="24"/>
              </w:rPr>
            </w:pPr>
          </w:p>
          <w:p w14:paraId="143A7B13" w14:textId="77777777" w:rsidR="006338FE" w:rsidRPr="002B33E0" w:rsidRDefault="006338FE" w:rsidP="00BE10E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38FE" w:rsidRPr="00DD407D" w14:paraId="0A1F5E1F" w14:textId="77777777" w:rsidTr="00BE10EA">
        <w:trPr>
          <w:trHeight w:val="741"/>
        </w:trPr>
        <w:tc>
          <w:tcPr>
            <w:tcW w:w="2491" w:type="dxa"/>
          </w:tcPr>
          <w:p w14:paraId="10E6F990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Community Building</w:t>
            </w:r>
          </w:p>
        </w:tc>
        <w:tc>
          <w:tcPr>
            <w:tcW w:w="5014" w:type="dxa"/>
          </w:tcPr>
          <w:p w14:paraId="56871D20" w14:textId="59C3F9BE" w:rsidR="00CF41C9" w:rsidRDefault="00CE3368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 “thank you” -review</w:t>
            </w:r>
          </w:p>
          <w:p w14:paraId="4E50E6BB" w14:textId="73296BED" w:rsidR="00CE3368" w:rsidRDefault="00CE3368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Dates to help coming </w:t>
            </w:r>
            <w:proofErr w:type="gramStart"/>
            <w:r>
              <w:rPr>
                <w:sz w:val="24"/>
                <w:szCs w:val="24"/>
              </w:rPr>
              <w:t>up</w:t>
            </w:r>
            <w:r w:rsidR="00B73F2D">
              <w:rPr>
                <w:sz w:val="24"/>
                <w:szCs w:val="24"/>
              </w:rPr>
              <w:t>?</w:t>
            </w:r>
            <w:proofErr w:type="gramEnd"/>
          </w:p>
          <w:p w14:paraId="0D168A21" w14:textId="04E8039B" w:rsidR="00CE3368" w:rsidRPr="00CE3368" w:rsidRDefault="00CE3368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can we help with family hampers/gifts?</w:t>
            </w:r>
          </w:p>
        </w:tc>
        <w:tc>
          <w:tcPr>
            <w:tcW w:w="3268" w:type="dxa"/>
          </w:tcPr>
          <w:p w14:paraId="0B6AEE18" w14:textId="77777777" w:rsidR="006338FE" w:rsidRDefault="006338FE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CE3368">
              <w:rPr>
                <w:sz w:val="24"/>
                <w:szCs w:val="24"/>
              </w:rPr>
              <w:t>Claudia</w:t>
            </w:r>
          </w:p>
          <w:p w14:paraId="0BA8807F" w14:textId="335BE577" w:rsidR="00B83DDC" w:rsidRDefault="00B83DDC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Staff thank you – we did donuts, muffins, cobs and coffee, yogurt and napkins. </w:t>
            </w:r>
            <w:r w:rsidR="00653852">
              <w:rPr>
                <w:sz w:val="24"/>
                <w:szCs w:val="24"/>
              </w:rPr>
              <w:t>Thank</w:t>
            </w:r>
            <w:r>
              <w:rPr>
                <w:sz w:val="24"/>
                <w:szCs w:val="24"/>
              </w:rPr>
              <w:t xml:space="preserve"> you for the drop offs. Reimbursement for coffee. 99.49</w:t>
            </w:r>
          </w:p>
          <w:p w14:paraId="36F2CC22" w14:textId="77777777" w:rsidR="00B83DDC" w:rsidRDefault="00B83DDC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250.00 spent in our needs. </w:t>
            </w:r>
          </w:p>
          <w:p w14:paraId="6D3C2F34" w14:textId="77777777" w:rsidR="00B83DDC" w:rsidRDefault="00B83DDC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 14</w:t>
            </w:r>
            <w:r w:rsidRPr="00B83DD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and Dec 16 to help.</w:t>
            </w:r>
          </w:p>
          <w:p w14:paraId="712095CA" w14:textId="6868DD70" w:rsidR="00B83DDC" w:rsidRPr="00CE3368" w:rsidRDefault="00B746F8" w:rsidP="00CE33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Connections from the community for Gift Cards to Businesses?</w:t>
            </w:r>
          </w:p>
        </w:tc>
      </w:tr>
      <w:tr w:rsidR="006338FE" w:rsidRPr="00DD407D" w14:paraId="4D9CB89C" w14:textId="77777777" w:rsidTr="00BE10EA">
        <w:tc>
          <w:tcPr>
            <w:tcW w:w="2491" w:type="dxa"/>
          </w:tcPr>
          <w:p w14:paraId="706A88ED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Teacher Appreciation</w:t>
            </w:r>
          </w:p>
        </w:tc>
        <w:tc>
          <w:tcPr>
            <w:tcW w:w="5014" w:type="dxa"/>
          </w:tcPr>
          <w:p w14:paraId="4213D8BE" w14:textId="22E6A6AF" w:rsidR="00CF41C9" w:rsidRPr="00CE3368" w:rsidRDefault="00CE3368" w:rsidP="00CE336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Think about ideas for December meeting to plan staff thank you within covid parameters</w:t>
            </w:r>
          </w:p>
        </w:tc>
        <w:tc>
          <w:tcPr>
            <w:tcW w:w="3268" w:type="dxa"/>
          </w:tcPr>
          <w:p w14:paraId="48AED354" w14:textId="77777777" w:rsidR="006338FE" w:rsidRDefault="006338FE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55A60">
              <w:rPr>
                <w:sz w:val="24"/>
                <w:szCs w:val="24"/>
              </w:rPr>
              <w:t xml:space="preserve">Claudia </w:t>
            </w:r>
          </w:p>
          <w:p w14:paraId="0E6ED98D" w14:textId="467C273D" w:rsidR="00B83DDC" w:rsidRPr="00B55A60" w:rsidRDefault="00B83DDC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Winter</w:t>
            </w:r>
            <w:r w:rsidR="00653852">
              <w:rPr>
                <w:sz w:val="24"/>
                <w:szCs w:val="24"/>
              </w:rPr>
              <w:t xml:space="preserve"> Ti</w:t>
            </w:r>
            <w:r>
              <w:rPr>
                <w:sz w:val="24"/>
                <w:szCs w:val="24"/>
              </w:rPr>
              <w:t>me</w:t>
            </w:r>
            <w:proofErr w:type="gramEnd"/>
            <w:r>
              <w:rPr>
                <w:sz w:val="24"/>
                <w:szCs w:val="24"/>
              </w:rPr>
              <w:t xml:space="preserve"> – right before the</w:t>
            </w:r>
            <w:r w:rsidR="007F43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break. </w:t>
            </w:r>
            <w:r w:rsidR="00653852">
              <w:rPr>
                <w:sz w:val="24"/>
                <w:szCs w:val="24"/>
              </w:rPr>
              <w:t xml:space="preserve"> Any food connections?</w:t>
            </w:r>
          </w:p>
        </w:tc>
      </w:tr>
      <w:tr w:rsidR="006338FE" w:rsidRPr="00DD407D" w14:paraId="093227C5" w14:textId="77777777" w:rsidTr="00BE10EA">
        <w:tc>
          <w:tcPr>
            <w:tcW w:w="2491" w:type="dxa"/>
          </w:tcPr>
          <w:p w14:paraId="10630FF7" w14:textId="77777777" w:rsidR="006338FE" w:rsidRPr="000A3B2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5014" w:type="dxa"/>
          </w:tcPr>
          <w:p w14:paraId="436841A9" w14:textId="77777777" w:rsidR="006338FE" w:rsidRDefault="006338FE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Transportation/ Safety - any updates?</w:t>
            </w:r>
          </w:p>
          <w:p w14:paraId="04694945" w14:textId="23929BA9" w:rsidR="006338FE" w:rsidRPr="00CE3368" w:rsidRDefault="006338FE" w:rsidP="00CE336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14:paraId="562C861A" w14:textId="5C1B6F88" w:rsidR="006338FE" w:rsidRPr="00614BBC" w:rsidRDefault="00CE3368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</w:t>
            </w:r>
          </w:p>
          <w:p w14:paraId="56B312A1" w14:textId="218469A4" w:rsidR="006338FE" w:rsidRDefault="00B83DDC" w:rsidP="00CE336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Survey the school community …how much stress it is. </w:t>
            </w:r>
            <w:r w:rsidR="003928D7">
              <w:rPr>
                <w:sz w:val="24"/>
                <w:szCs w:val="24"/>
              </w:rPr>
              <w:t>Francis will c</w:t>
            </w:r>
            <w:r>
              <w:rPr>
                <w:sz w:val="24"/>
                <w:szCs w:val="24"/>
              </w:rPr>
              <w:t>ompile a simple survey</w:t>
            </w:r>
            <w:r w:rsidR="003928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supporting bus transportation. </w:t>
            </w:r>
          </w:p>
          <w:p w14:paraId="6DD7C1C9" w14:textId="3F040442" w:rsidR="00C17153" w:rsidRPr="00CF41C9" w:rsidRDefault="00C17153" w:rsidP="00CE3368">
            <w:pPr>
              <w:pStyle w:val="ListParagraph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6338FE" w:rsidRPr="00DD407D" w14:paraId="49455CE7" w14:textId="77777777" w:rsidTr="00BE10EA">
        <w:tc>
          <w:tcPr>
            <w:tcW w:w="2491" w:type="dxa"/>
          </w:tcPr>
          <w:p w14:paraId="642C6BD5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 xml:space="preserve">Next Meeting </w:t>
            </w:r>
          </w:p>
        </w:tc>
        <w:tc>
          <w:tcPr>
            <w:tcW w:w="5014" w:type="dxa"/>
          </w:tcPr>
          <w:p w14:paraId="1731BE39" w14:textId="61D652E1" w:rsidR="006338FE" w:rsidRPr="00755DCB" w:rsidRDefault="006338FE" w:rsidP="00BE10E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</w:t>
            </w:r>
            <w:r w:rsidR="00B73F2D">
              <w:rPr>
                <w:sz w:val="24"/>
                <w:szCs w:val="24"/>
              </w:rPr>
              <w:t xml:space="preserve"> December 6, </w:t>
            </w:r>
            <w:r>
              <w:rPr>
                <w:sz w:val="24"/>
                <w:szCs w:val="24"/>
              </w:rPr>
              <w:t xml:space="preserve">2021 – </w:t>
            </w:r>
            <w:r w:rsidR="00CF41C9">
              <w:rPr>
                <w:sz w:val="24"/>
                <w:szCs w:val="24"/>
              </w:rPr>
              <w:t>General</w:t>
            </w:r>
          </w:p>
        </w:tc>
        <w:tc>
          <w:tcPr>
            <w:tcW w:w="3268" w:type="dxa"/>
          </w:tcPr>
          <w:p w14:paraId="6A5B3D23" w14:textId="0B6B4A6A" w:rsidR="006338FE" w:rsidRPr="00DD407D" w:rsidRDefault="00C17153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you all there</w:t>
            </w:r>
          </w:p>
        </w:tc>
      </w:tr>
      <w:tr w:rsidR="006338FE" w:rsidRPr="00DD407D" w14:paraId="0B520751" w14:textId="77777777" w:rsidTr="00BE10EA">
        <w:tc>
          <w:tcPr>
            <w:tcW w:w="2491" w:type="dxa"/>
          </w:tcPr>
          <w:p w14:paraId="0509E70F" w14:textId="77777777" w:rsidR="006338FE" w:rsidRPr="00DD407D" w:rsidRDefault="006338FE" w:rsidP="00BE10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DD407D">
              <w:rPr>
                <w:sz w:val="24"/>
                <w:szCs w:val="24"/>
              </w:rPr>
              <w:t>Adjournment</w:t>
            </w:r>
          </w:p>
        </w:tc>
        <w:tc>
          <w:tcPr>
            <w:tcW w:w="5014" w:type="dxa"/>
          </w:tcPr>
          <w:p w14:paraId="67F1D575" w14:textId="77777777" w:rsidR="006338FE" w:rsidRPr="00DD407D" w:rsidRDefault="006338FE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for coming!</w:t>
            </w:r>
          </w:p>
        </w:tc>
        <w:tc>
          <w:tcPr>
            <w:tcW w:w="3268" w:type="dxa"/>
          </w:tcPr>
          <w:p w14:paraId="4396CD62" w14:textId="14C5B967" w:rsidR="006338FE" w:rsidRPr="00DD407D" w:rsidRDefault="00C17153" w:rsidP="00BE10E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Adjourned 7:40</w:t>
            </w:r>
          </w:p>
        </w:tc>
      </w:tr>
    </w:tbl>
    <w:p w14:paraId="64EF5251" w14:textId="767C0266" w:rsidR="006338FE" w:rsidRDefault="006338FE" w:rsidP="006338FE">
      <w:pPr>
        <w:pStyle w:val="ListParagraph"/>
        <w:ind w:left="0"/>
        <w:rPr>
          <w:sz w:val="24"/>
          <w:szCs w:val="24"/>
        </w:rPr>
      </w:pPr>
    </w:p>
    <w:p w14:paraId="0E750BA7" w14:textId="3B4CBE3D" w:rsidR="0009292A" w:rsidRDefault="0009292A" w:rsidP="006338FE">
      <w:pPr>
        <w:pStyle w:val="ListParagraph"/>
        <w:ind w:left="0"/>
        <w:rPr>
          <w:sz w:val="24"/>
          <w:szCs w:val="24"/>
        </w:rPr>
      </w:pPr>
    </w:p>
    <w:p w14:paraId="0A2B0953" w14:textId="30115C7E" w:rsidR="0009292A" w:rsidRDefault="0009292A" w:rsidP="006338FE">
      <w:pPr>
        <w:pStyle w:val="ListParagraph"/>
        <w:ind w:left="0"/>
        <w:rPr>
          <w:sz w:val="24"/>
          <w:szCs w:val="24"/>
        </w:rPr>
      </w:pPr>
    </w:p>
    <w:p w14:paraId="25160F1D" w14:textId="5A4E8DFF" w:rsidR="0009292A" w:rsidRDefault="0009292A" w:rsidP="006338FE">
      <w:pPr>
        <w:pStyle w:val="ListParagraph"/>
        <w:ind w:left="0"/>
        <w:rPr>
          <w:sz w:val="24"/>
          <w:szCs w:val="24"/>
        </w:rPr>
      </w:pPr>
    </w:p>
    <w:p w14:paraId="12AA4DE6" w14:textId="2A7B375D" w:rsidR="0009292A" w:rsidRDefault="0009292A" w:rsidP="006338FE">
      <w:pPr>
        <w:pStyle w:val="ListParagraph"/>
        <w:ind w:left="0"/>
        <w:rPr>
          <w:sz w:val="24"/>
          <w:szCs w:val="24"/>
        </w:rPr>
      </w:pPr>
    </w:p>
    <w:p w14:paraId="5407B736" w14:textId="470C76F2" w:rsidR="0009292A" w:rsidRDefault="0009292A" w:rsidP="006338FE">
      <w:pPr>
        <w:pStyle w:val="ListParagraph"/>
        <w:ind w:left="0"/>
        <w:rPr>
          <w:sz w:val="24"/>
          <w:szCs w:val="24"/>
        </w:rPr>
      </w:pPr>
    </w:p>
    <w:p w14:paraId="443C0412" w14:textId="4D74FE6E" w:rsidR="0009292A" w:rsidRDefault="0009292A" w:rsidP="006338FE">
      <w:pPr>
        <w:pStyle w:val="ListParagraph"/>
        <w:ind w:left="0"/>
        <w:rPr>
          <w:sz w:val="24"/>
          <w:szCs w:val="24"/>
        </w:rPr>
      </w:pPr>
    </w:p>
    <w:p w14:paraId="1C519E46" w14:textId="0231B4E1" w:rsidR="0009292A" w:rsidRDefault="0009292A" w:rsidP="006338FE">
      <w:pPr>
        <w:pStyle w:val="ListParagraph"/>
        <w:ind w:left="0"/>
        <w:rPr>
          <w:sz w:val="24"/>
          <w:szCs w:val="24"/>
        </w:rPr>
      </w:pPr>
    </w:p>
    <w:p w14:paraId="3C2233D5" w14:textId="072B4C39" w:rsidR="00B73F2D" w:rsidRDefault="00B73F2D" w:rsidP="006338FE">
      <w:pPr>
        <w:pStyle w:val="ListParagraph"/>
        <w:ind w:left="0"/>
        <w:rPr>
          <w:sz w:val="24"/>
          <w:szCs w:val="24"/>
        </w:rPr>
      </w:pPr>
    </w:p>
    <w:p w14:paraId="5771F933" w14:textId="77777777" w:rsidR="00B73F2D" w:rsidRPr="00DD407D" w:rsidRDefault="00B73F2D" w:rsidP="006338FE">
      <w:pPr>
        <w:pStyle w:val="ListParagraph"/>
        <w:ind w:left="0"/>
        <w:rPr>
          <w:sz w:val="24"/>
          <w:szCs w:val="24"/>
        </w:rPr>
      </w:pPr>
    </w:p>
    <w:sectPr w:rsidR="00B73F2D" w:rsidRPr="00DD407D" w:rsidSect="00D805D0">
      <w:pgSz w:w="12240" w:h="15840"/>
      <w:pgMar w:top="357" w:right="737" w:bottom="35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1A1"/>
    <w:multiLevelType w:val="hybridMultilevel"/>
    <w:tmpl w:val="450E82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8A0404"/>
    <w:multiLevelType w:val="hybridMultilevel"/>
    <w:tmpl w:val="BC9A043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1C1692"/>
    <w:multiLevelType w:val="hybridMultilevel"/>
    <w:tmpl w:val="19EE20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3438E"/>
    <w:multiLevelType w:val="hybridMultilevel"/>
    <w:tmpl w:val="16E838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6060B3"/>
    <w:multiLevelType w:val="hybridMultilevel"/>
    <w:tmpl w:val="E48C84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75758A"/>
    <w:multiLevelType w:val="hybridMultilevel"/>
    <w:tmpl w:val="DC5895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6E1B2E"/>
    <w:multiLevelType w:val="hybridMultilevel"/>
    <w:tmpl w:val="849859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A2B36"/>
    <w:multiLevelType w:val="hybridMultilevel"/>
    <w:tmpl w:val="DAF20B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2266D"/>
    <w:multiLevelType w:val="hybridMultilevel"/>
    <w:tmpl w:val="9574F3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B4148B"/>
    <w:multiLevelType w:val="hybridMultilevel"/>
    <w:tmpl w:val="D2AEE294"/>
    <w:lvl w:ilvl="0" w:tplc="C4E29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461108"/>
    <w:multiLevelType w:val="hybridMultilevel"/>
    <w:tmpl w:val="2084E0E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4A1E50"/>
    <w:multiLevelType w:val="hybridMultilevel"/>
    <w:tmpl w:val="7C149916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9"/>
    <w:rsid w:val="00053F83"/>
    <w:rsid w:val="000807B5"/>
    <w:rsid w:val="00081B39"/>
    <w:rsid w:val="0009292A"/>
    <w:rsid w:val="000A32E6"/>
    <w:rsid w:val="000A5AF2"/>
    <w:rsid w:val="000B729E"/>
    <w:rsid w:val="000E6F28"/>
    <w:rsid w:val="00105B6D"/>
    <w:rsid w:val="001A05FC"/>
    <w:rsid w:val="001A0867"/>
    <w:rsid w:val="001A10B4"/>
    <w:rsid w:val="001B238D"/>
    <w:rsid w:val="001D3472"/>
    <w:rsid w:val="001D4B97"/>
    <w:rsid w:val="001E3E07"/>
    <w:rsid w:val="00221FD1"/>
    <w:rsid w:val="00222F31"/>
    <w:rsid w:val="00231B5D"/>
    <w:rsid w:val="0026032D"/>
    <w:rsid w:val="00270727"/>
    <w:rsid w:val="002B0359"/>
    <w:rsid w:val="002E0E8C"/>
    <w:rsid w:val="003012B1"/>
    <w:rsid w:val="00304F5F"/>
    <w:rsid w:val="003179A7"/>
    <w:rsid w:val="003928D7"/>
    <w:rsid w:val="003E6F2B"/>
    <w:rsid w:val="00407F8E"/>
    <w:rsid w:val="004B5A4D"/>
    <w:rsid w:val="00505F1A"/>
    <w:rsid w:val="00512402"/>
    <w:rsid w:val="00542D4A"/>
    <w:rsid w:val="0056721A"/>
    <w:rsid w:val="005752E5"/>
    <w:rsid w:val="00626EBD"/>
    <w:rsid w:val="006338FE"/>
    <w:rsid w:val="00653852"/>
    <w:rsid w:val="006F11F3"/>
    <w:rsid w:val="006F1FD4"/>
    <w:rsid w:val="007600FE"/>
    <w:rsid w:val="007835E0"/>
    <w:rsid w:val="007C7C1F"/>
    <w:rsid w:val="007F4337"/>
    <w:rsid w:val="008478FB"/>
    <w:rsid w:val="008B6607"/>
    <w:rsid w:val="00901852"/>
    <w:rsid w:val="009612D5"/>
    <w:rsid w:val="009D213B"/>
    <w:rsid w:val="009E3B87"/>
    <w:rsid w:val="00A67320"/>
    <w:rsid w:val="00A862F8"/>
    <w:rsid w:val="00AC73B1"/>
    <w:rsid w:val="00B32C02"/>
    <w:rsid w:val="00B550D9"/>
    <w:rsid w:val="00B73F2D"/>
    <w:rsid w:val="00B746F8"/>
    <w:rsid w:val="00B83DDC"/>
    <w:rsid w:val="00C17153"/>
    <w:rsid w:val="00C348FD"/>
    <w:rsid w:val="00C73890"/>
    <w:rsid w:val="00C97EB2"/>
    <w:rsid w:val="00CE3368"/>
    <w:rsid w:val="00CF41C9"/>
    <w:rsid w:val="00D22DA3"/>
    <w:rsid w:val="00E350DF"/>
    <w:rsid w:val="00EF049B"/>
    <w:rsid w:val="00F105B9"/>
    <w:rsid w:val="00F76003"/>
    <w:rsid w:val="00F80791"/>
    <w:rsid w:val="00F960EA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A938DA3"/>
  <w15:chartTrackingRefBased/>
  <w15:docId w15:val="{A9C03B98-ABF2-482B-A3E8-990CA31D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F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38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7C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eme.partridge-david@familysmar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Gastaldo</dc:creator>
  <cp:keywords/>
  <dc:description/>
  <cp:lastModifiedBy>Christine Stover</cp:lastModifiedBy>
  <cp:revision>2</cp:revision>
  <dcterms:created xsi:type="dcterms:W3CDTF">2021-12-06T07:39:00Z</dcterms:created>
  <dcterms:modified xsi:type="dcterms:W3CDTF">2021-12-06T07:39:00Z</dcterms:modified>
</cp:coreProperties>
</file>